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339" w:rsidRPr="00AA7339" w:rsidRDefault="00AA7339" w:rsidP="00AA7339">
      <w: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FD7"/>
        <w:tblLayout w:type="fixed"/>
        <w:tblLook w:val="0000"/>
      </w:tblPr>
      <w:tblGrid>
        <w:gridCol w:w="720"/>
        <w:gridCol w:w="3960"/>
        <w:gridCol w:w="3960"/>
      </w:tblGrid>
      <w:tr w:rsidR="00AA7339" w:rsidTr="00AA7339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FEFFD7"/>
          </w:tcPr>
          <w:p w:rsidR="00AA7339" w:rsidRPr="00AA7339" w:rsidRDefault="00AA7339" w:rsidP="00AA7339">
            <w:pPr>
              <w:rPr>
                <w:sz w:val="12"/>
              </w:rPr>
            </w:pPr>
          </w:p>
        </w:tc>
        <w:tc>
          <w:tcPr>
            <w:tcW w:w="3960" w:type="dxa"/>
            <w:shd w:val="clear" w:color="auto" w:fill="FEFFD7"/>
          </w:tcPr>
          <w:p w:rsidR="00AA7339" w:rsidRDefault="00AA7339" w:rsidP="00AA7339">
            <w:r>
              <w:t>structure.xml</w:t>
            </w:r>
          </w:p>
        </w:tc>
        <w:tc>
          <w:tcPr>
            <w:tcW w:w="3960" w:type="dxa"/>
            <w:shd w:val="clear" w:color="auto" w:fill="FEFFD7"/>
          </w:tcPr>
          <w:p w:rsidR="00AA7339" w:rsidRDefault="00AA7339" w:rsidP="00AA7339"/>
        </w:tc>
      </w:tr>
      <w:tr w:rsidR="00AA7339" w:rsidTr="00AA7339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AA7339" w:rsidRPr="00AA7339" w:rsidRDefault="00AA7339" w:rsidP="00AA7339">
            <w:pPr>
              <w:rPr>
                <w:sz w:val="12"/>
              </w:rPr>
            </w:pPr>
            <w:r w:rsidRPr="00AA7339">
              <w:rPr>
                <w:sz w:val="12"/>
              </w:rPr>
              <w:t>structure.xml_1_str</w:t>
            </w:r>
          </w:p>
        </w:tc>
        <w:tc>
          <w:tcPr>
            <w:tcW w:w="3960" w:type="dxa"/>
            <w:shd w:val="clear" w:color="auto" w:fill="auto"/>
          </w:tcPr>
          <w:p w:rsidR="00AA7339" w:rsidRDefault="00AA7339" w:rsidP="00AA7339">
            <w:r>
              <w:t>Intel Teach Elements: Educational leadership in the 21st Century</w:t>
            </w:r>
          </w:p>
        </w:tc>
        <w:tc>
          <w:tcPr>
            <w:tcW w:w="3960" w:type="dxa"/>
            <w:shd w:val="clear" w:color="auto" w:fill="auto"/>
          </w:tcPr>
          <w:p w:rsidR="00AA7339" w:rsidRDefault="00AA7339" w:rsidP="00AA7339"/>
        </w:tc>
      </w:tr>
      <w:tr w:rsidR="00AA7339" w:rsidTr="00AA7339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AA7339" w:rsidRPr="00AA7339" w:rsidRDefault="00AA7339" w:rsidP="00AA7339">
            <w:pPr>
              <w:rPr>
                <w:sz w:val="12"/>
              </w:rPr>
            </w:pPr>
            <w:r w:rsidRPr="00AA7339">
              <w:rPr>
                <w:sz w:val="12"/>
              </w:rPr>
              <w:t>structure.xml_2_str</w:t>
            </w:r>
          </w:p>
        </w:tc>
        <w:tc>
          <w:tcPr>
            <w:tcW w:w="3960" w:type="dxa"/>
            <w:shd w:val="clear" w:color="auto" w:fill="auto"/>
          </w:tcPr>
          <w:p w:rsidR="00AA7339" w:rsidRDefault="00AA7339" w:rsidP="00AA7339">
            <w:r>
              <w:t>Orientation</w:t>
            </w:r>
          </w:p>
        </w:tc>
        <w:tc>
          <w:tcPr>
            <w:tcW w:w="3960" w:type="dxa"/>
            <w:shd w:val="clear" w:color="auto" w:fill="auto"/>
          </w:tcPr>
          <w:p w:rsidR="00AA7339" w:rsidRDefault="00AA7339" w:rsidP="00AA7339"/>
        </w:tc>
      </w:tr>
      <w:tr w:rsidR="00AA7339" w:rsidTr="00AA7339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AA7339" w:rsidRPr="00AA7339" w:rsidRDefault="00AA7339" w:rsidP="00AA7339">
            <w:pPr>
              <w:rPr>
                <w:sz w:val="12"/>
              </w:rPr>
            </w:pPr>
            <w:r w:rsidRPr="00AA7339">
              <w:rPr>
                <w:sz w:val="12"/>
              </w:rPr>
              <w:t>structure.xml_3_str</w:t>
            </w:r>
          </w:p>
        </w:tc>
        <w:tc>
          <w:tcPr>
            <w:tcW w:w="3960" w:type="dxa"/>
            <w:shd w:val="clear" w:color="auto" w:fill="auto"/>
          </w:tcPr>
          <w:p w:rsidR="00AA7339" w:rsidRDefault="00AA7339" w:rsidP="00AA7339">
            <w:r>
              <w:t>Welcome</w:t>
            </w:r>
          </w:p>
        </w:tc>
        <w:tc>
          <w:tcPr>
            <w:tcW w:w="3960" w:type="dxa"/>
            <w:shd w:val="clear" w:color="auto" w:fill="auto"/>
          </w:tcPr>
          <w:p w:rsidR="00AA7339" w:rsidRDefault="00AA7339" w:rsidP="00AA7339"/>
        </w:tc>
      </w:tr>
      <w:tr w:rsidR="00AA7339" w:rsidTr="00AA7339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AA7339" w:rsidRPr="00AA7339" w:rsidRDefault="00AA7339" w:rsidP="00AA7339">
            <w:pPr>
              <w:rPr>
                <w:sz w:val="12"/>
              </w:rPr>
            </w:pPr>
            <w:r w:rsidRPr="00AA7339">
              <w:rPr>
                <w:sz w:val="12"/>
              </w:rPr>
              <w:t>structure.xml_4_str</w:t>
            </w:r>
          </w:p>
        </w:tc>
        <w:tc>
          <w:tcPr>
            <w:tcW w:w="3960" w:type="dxa"/>
            <w:shd w:val="clear" w:color="auto" w:fill="auto"/>
          </w:tcPr>
          <w:p w:rsidR="00AA7339" w:rsidRDefault="00AA7339" w:rsidP="00AA7339">
            <w:r>
              <w:t>A1: Welcome to Orientation</w:t>
            </w:r>
          </w:p>
        </w:tc>
        <w:tc>
          <w:tcPr>
            <w:tcW w:w="3960" w:type="dxa"/>
            <w:shd w:val="clear" w:color="auto" w:fill="auto"/>
          </w:tcPr>
          <w:p w:rsidR="00AA7339" w:rsidRDefault="00AA7339" w:rsidP="00AA7339"/>
        </w:tc>
      </w:tr>
      <w:tr w:rsidR="00AA7339" w:rsidTr="00AA7339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AA7339" w:rsidRPr="00AA7339" w:rsidRDefault="00AA7339" w:rsidP="00AA7339">
            <w:pPr>
              <w:rPr>
                <w:sz w:val="12"/>
              </w:rPr>
            </w:pPr>
            <w:r w:rsidRPr="00AA7339">
              <w:rPr>
                <w:sz w:val="12"/>
              </w:rPr>
              <w:t>structure.xml_5_str</w:t>
            </w:r>
          </w:p>
        </w:tc>
        <w:tc>
          <w:tcPr>
            <w:tcW w:w="3960" w:type="dxa"/>
            <w:shd w:val="clear" w:color="auto" w:fill="auto"/>
          </w:tcPr>
          <w:p w:rsidR="00AA7339" w:rsidRDefault="00AA7339" w:rsidP="00AA7339">
            <w:r>
              <w:t>Lesson 1: Course Overview</w:t>
            </w:r>
          </w:p>
        </w:tc>
        <w:tc>
          <w:tcPr>
            <w:tcW w:w="3960" w:type="dxa"/>
            <w:shd w:val="clear" w:color="auto" w:fill="auto"/>
          </w:tcPr>
          <w:p w:rsidR="00AA7339" w:rsidRDefault="00AA7339" w:rsidP="00AA7339"/>
        </w:tc>
      </w:tr>
      <w:tr w:rsidR="00AA7339" w:rsidTr="00AA7339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AA7339" w:rsidRPr="00AA7339" w:rsidRDefault="00AA7339" w:rsidP="00AA7339">
            <w:pPr>
              <w:rPr>
                <w:sz w:val="12"/>
              </w:rPr>
            </w:pPr>
            <w:r w:rsidRPr="00AA7339">
              <w:rPr>
                <w:sz w:val="12"/>
              </w:rPr>
              <w:t>structure.xml_6_str</w:t>
            </w:r>
          </w:p>
        </w:tc>
        <w:tc>
          <w:tcPr>
            <w:tcW w:w="3960" w:type="dxa"/>
            <w:shd w:val="clear" w:color="auto" w:fill="auto"/>
          </w:tcPr>
          <w:p w:rsidR="00AA7339" w:rsidRDefault="00AA7339" w:rsidP="00AA7339">
            <w:r>
              <w:t>A1: Course Introduction</w:t>
            </w:r>
          </w:p>
        </w:tc>
        <w:tc>
          <w:tcPr>
            <w:tcW w:w="3960" w:type="dxa"/>
            <w:shd w:val="clear" w:color="auto" w:fill="auto"/>
          </w:tcPr>
          <w:p w:rsidR="00AA7339" w:rsidRDefault="00AA7339" w:rsidP="00AA7339"/>
        </w:tc>
      </w:tr>
      <w:tr w:rsidR="00AA7339" w:rsidTr="00AA7339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AA7339" w:rsidRPr="00AA7339" w:rsidRDefault="00AA7339" w:rsidP="00AA7339">
            <w:pPr>
              <w:rPr>
                <w:sz w:val="12"/>
              </w:rPr>
            </w:pPr>
            <w:r w:rsidRPr="00AA7339">
              <w:rPr>
                <w:sz w:val="12"/>
              </w:rPr>
              <w:t>structure.xml_7_str</w:t>
            </w:r>
          </w:p>
        </w:tc>
        <w:tc>
          <w:tcPr>
            <w:tcW w:w="3960" w:type="dxa"/>
            <w:shd w:val="clear" w:color="auto" w:fill="auto"/>
          </w:tcPr>
          <w:p w:rsidR="00AA7339" w:rsidRDefault="00AA7339" w:rsidP="00AA7339">
            <w:r>
              <w:t>Lesson 2: Course Navigation</w:t>
            </w:r>
          </w:p>
        </w:tc>
        <w:tc>
          <w:tcPr>
            <w:tcW w:w="3960" w:type="dxa"/>
            <w:shd w:val="clear" w:color="auto" w:fill="auto"/>
          </w:tcPr>
          <w:p w:rsidR="00AA7339" w:rsidRDefault="00AA7339" w:rsidP="00AA7339"/>
        </w:tc>
      </w:tr>
      <w:tr w:rsidR="00AA7339" w:rsidTr="00AA7339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AA7339" w:rsidRPr="00AA7339" w:rsidRDefault="00AA7339" w:rsidP="00AA7339">
            <w:pPr>
              <w:rPr>
                <w:sz w:val="12"/>
              </w:rPr>
            </w:pPr>
            <w:r w:rsidRPr="00AA7339">
              <w:rPr>
                <w:sz w:val="12"/>
              </w:rPr>
              <w:t>structure.xml_8_str</w:t>
            </w:r>
          </w:p>
        </w:tc>
        <w:tc>
          <w:tcPr>
            <w:tcW w:w="3960" w:type="dxa"/>
            <w:shd w:val="clear" w:color="auto" w:fill="auto"/>
          </w:tcPr>
          <w:p w:rsidR="00AA7339" w:rsidRDefault="00AA7339" w:rsidP="00AA7339">
            <w:r>
              <w:t>A1: Course Structure</w:t>
            </w:r>
          </w:p>
        </w:tc>
        <w:tc>
          <w:tcPr>
            <w:tcW w:w="3960" w:type="dxa"/>
            <w:shd w:val="clear" w:color="auto" w:fill="auto"/>
          </w:tcPr>
          <w:p w:rsidR="00AA7339" w:rsidRDefault="00AA7339" w:rsidP="00AA7339"/>
        </w:tc>
      </w:tr>
      <w:tr w:rsidR="00AA7339" w:rsidTr="00AA7339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AA7339" w:rsidRPr="00AA7339" w:rsidRDefault="00AA7339" w:rsidP="00AA7339">
            <w:pPr>
              <w:rPr>
                <w:sz w:val="12"/>
              </w:rPr>
            </w:pPr>
            <w:r w:rsidRPr="00AA7339">
              <w:rPr>
                <w:sz w:val="12"/>
              </w:rPr>
              <w:t>structure.xml_9_str</w:t>
            </w:r>
          </w:p>
        </w:tc>
        <w:tc>
          <w:tcPr>
            <w:tcW w:w="3960" w:type="dxa"/>
            <w:shd w:val="clear" w:color="auto" w:fill="auto"/>
          </w:tcPr>
          <w:p w:rsidR="00AA7339" w:rsidRDefault="00AA7339" w:rsidP="00AA7339">
            <w:r>
              <w:t>A2: Navigation Tools</w:t>
            </w:r>
          </w:p>
        </w:tc>
        <w:tc>
          <w:tcPr>
            <w:tcW w:w="3960" w:type="dxa"/>
            <w:shd w:val="clear" w:color="auto" w:fill="auto"/>
          </w:tcPr>
          <w:p w:rsidR="00AA7339" w:rsidRDefault="00AA7339" w:rsidP="00AA7339"/>
        </w:tc>
      </w:tr>
      <w:tr w:rsidR="00AA7339" w:rsidTr="00AA7339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AA7339" w:rsidRPr="00AA7339" w:rsidRDefault="00AA7339" w:rsidP="00AA7339">
            <w:pPr>
              <w:rPr>
                <w:sz w:val="12"/>
              </w:rPr>
            </w:pPr>
            <w:r w:rsidRPr="00AA7339">
              <w:rPr>
                <w:sz w:val="12"/>
              </w:rPr>
              <w:t>structure.xml_10_str</w:t>
            </w:r>
          </w:p>
        </w:tc>
        <w:tc>
          <w:tcPr>
            <w:tcW w:w="3960" w:type="dxa"/>
            <w:shd w:val="clear" w:color="auto" w:fill="auto"/>
          </w:tcPr>
          <w:p w:rsidR="00AA7339" w:rsidRDefault="00AA7339" w:rsidP="00AA7339">
            <w:r>
              <w:t>Lesson 3: Course Interaction</w:t>
            </w:r>
          </w:p>
        </w:tc>
        <w:tc>
          <w:tcPr>
            <w:tcW w:w="3960" w:type="dxa"/>
            <w:shd w:val="clear" w:color="auto" w:fill="auto"/>
          </w:tcPr>
          <w:p w:rsidR="00AA7339" w:rsidRDefault="00AA7339" w:rsidP="00AA7339"/>
        </w:tc>
      </w:tr>
      <w:tr w:rsidR="00AA7339" w:rsidTr="00AA7339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AA7339" w:rsidRPr="00AA7339" w:rsidRDefault="00AA7339" w:rsidP="00AA7339">
            <w:pPr>
              <w:rPr>
                <w:sz w:val="12"/>
              </w:rPr>
            </w:pPr>
            <w:r w:rsidRPr="00AA7339">
              <w:rPr>
                <w:sz w:val="12"/>
              </w:rPr>
              <w:t>structure.xml_11_str</w:t>
            </w:r>
          </w:p>
        </w:tc>
        <w:tc>
          <w:tcPr>
            <w:tcW w:w="3960" w:type="dxa"/>
            <w:shd w:val="clear" w:color="auto" w:fill="auto"/>
          </w:tcPr>
          <w:p w:rsidR="00AA7339" w:rsidRDefault="00AA7339" w:rsidP="00AA7339">
            <w:r>
              <w:t>A1: Interactivity</w:t>
            </w:r>
          </w:p>
        </w:tc>
        <w:tc>
          <w:tcPr>
            <w:tcW w:w="3960" w:type="dxa"/>
            <w:shd w:val="clear" w:color="auto" w:fill="auto"/>
          </w:tcPr>
          <w:p w:rsidR="00AA7339" w:rsidRDefault="00AA7339" w:rsidP="00AA7339"/>
        </w:tc>
      </w:tr>
      <w:tr w:rsidR="00AA7339" w:rsidTr="00AA7339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AA7339" w:rsidRPr="00AA7339" w:rsidRDefault="00AA7339" w:rsidP="00AA7339">
            <w:pPr>
              <w:rPr>
                <w:sz w:val="12"/>
              </w:rPr>
            </w:pPr>
            <w:r w:rsidRPr="00AA7339">
              <w:rPr>
                <w:sz w:val="12"/>
              </w:rPr>
              <w:t>structure.xml_12_str</w:t>
            </w:r>
          </w:p>
        </w:tc>
        <w:tc>
          <w:tcPr>
            <w:tcW w:w="3960" w:type="dxa"/>
            <w:shd w:val="clear" w:color="auto" w:fill="auto"/>
          </w:tcPr>
          <w:p w:rsidR="00AA7339" w:rsidRDefault="00AA7339" w:rsidP="00AA7339">
            <w:r>
              <w:t>Lesson 4: Discussion and Notes</w:t>
            </w:r>
          </w:p>
        </w:tc>
        <w:tc>
          <w:tcPr>
            <w:tcW w:w="3960" w:type="dxa"/>
            <w:shd w:val="clear" w:color="auto" w:fill="auto"/>
          </w:tcPr>
          <w:p w:rsidR="00AA7339" w:rsidRDefault="00AA7339" w:rsidP="00AA7339"/>
        </w:tc>
      </w:tr>
      <w:tr w:rsidR="00AA7339" w:rsidTr="00AA7339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AA7339" w:rsidRPr="00AA7339" w:rsidRDefault="00AA7339" w:rsidP="00AA7339">
            <w:pPr>
              <w:rPr>
                <w:sz w:val="12"/>
              </w:rPr>
            </w:pPr>
            <w:r w:rsidRPr="00AA7339">
              <w:rPr>
                <w:sz w:val="12"/>
              </w:rPr>
              <w:t>structure.xml_13_str</w:t>
            </w:r>
          </w:p>
        </w:tc>
        <w:tc>
          <w:tcPr>
            <w:tcW w:w="3960" w:type="dxa"/>
            <w:shd w:val="clear" w:color="auto" w:fill="auto"/>
          </w:tcPr>
          <w:p w:rsidR="00AA7339" w:rsidRDefault="00AA7339" w:rsidP="00AA7339">
            <w:r>
              <w:t>A1: Your Turn</w:t>
            </w:r>
          </w:p>
        </w:tc>
        <w:tc>
          <w:tcPr>
            <w:tcW w:w="3960" w:type="dxa"/>
            <w:shd w:val="clear" w:color="auto" w:fill="auto"/>
          </w:tcPr>
          <w:p w:rsidR="00AA7339" w:rsidRDefault="00AA7339" w:rsidP="00AA7339"/>
        </w:tc>
      </w:tr>
      <w:tr w:rsidR="00AA7339" w:rsidTr="00AA7339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AA7339" w:rsidRPr="00AA7339" w:rsidRDefault="00AA7339" w:rsidP="00AA7339">
            <w:pPr>
              <w:rPr>
                <w:sz w:val="12"/>
              </w:rPr>
            </w:pPr>
            <w:r w:rsidRPr="00AA7339">
              <w:rPr>
                <w:sz w:val="12"/>
              </w:rPr>
              <w:t>structure.xml_14_str</w:t>
            </w:r>
          </w:p>
        </w:tc>
        <w:tc>
          <w:tcPr>
            <w:tcW w:w="3960" w:type="dxa"/>
            <w:shd w:val="clear" w:color="auto" w:fill="auto"/>
          </w:tcPr>
          <w:p w:rsidR="00AA7339" w:rsidRDefault="00AA7339" w:rsidP="00AA7339">
            <w:r>
              <w:t>Lesson 5: Meet the Administrators</w:t>
            </w:r>
          </w:p>
        </w:tc>
        <w:tc>
          <w:tcPr>
            <w:tcW w:w="3960" w:type="dxa"/>
            <w:shd w:val="clear" w:color="auto" w:fill="auto"/>
          </w:tcPr>
          <w:p w:rsidR="00AA7339" w:rsidRDefault="00AA7339" w:rsidP="00AA7339"/>
        </w:tc>
      </w:tr>
      <w:tr w:rsidR="00AA7339" w:rsidTr="00AA7339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AA7339" w:rsidRPr="00AA7339" w:rsidRDefault="00AA7339" w:rsidP="00AA7339">
            <w:pPr>
              <w:rPr>
                <w:sz w:val="12"/>
              </w:rPr>
            </w:pPr>
            <w:r w:rsidRPr="00AA7339">
              <w:rPr>
                <w:sz w:val="12"/>
              </w:rPr>
              <w:t>structure.xml_15_str</w:t>
            </w:r>
          </w:p>
        </w:tc>
        <w:tc>
          <w:tcPr>
            <w:tcW w:w="3960" w:type="dxa"/>
            <w:shd w:val="clear" w:color="auto" w:fill="auto"/>
          </w:tcPr>
          <w:p w:rsidR="00AA7339" w:rsidRDefault="00AA7339" w:rsidP="00AA7339">
            <w:r>
              <w:t>A1: leaders</w:t>
            </w:r>
          </w:p>
        </w:tc>
        <w:tc>
          <w:tcPr>
            <w:tcW w:w="3960" w:type="dxa"/>
            <w:shd w:val="clear" w:color="auto" w:fill="auto"/>
          </w:tcPr>
          <w:p w:rsidR="00AA7339" w:rsidRDefault="00AA7339" w:rsidP="00AA7339"/>
        </w:tc>
      </w:tr>
      <w:tr w:rsidR="00AA7339" w:rsidTr="00AA7339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AA7339" w:rsidRPr="00AA7339" w:rsidRDefault="00AA7339" w:rsidP="00AA7339">
            <w:pPr>
              <w:rPr>
                <w:sz w:val="12"/>
              </w:rPr>
            </w:pPr>
            <w:r w:rsidRPr="00AA7339">
              <w:rPr>
                <w:sz w:val="12"/>
              </w:rPr>
              <w:t>structure.xml_16_str</w:t>
            </w:r>
          </w:p>
        </w:tc>
        <w:tc>
          <w:tcPr>
            <w:tcW w:w="3960" w:type="dxa"/>
            <w:shd w:val="clear" w:color="auto" w:fill="auto"/>
          </w:tcPr>
          <w:p w:rsidR="00AA7339" w:rsidRDefault="00AA7339" w:rsidP="00AA7339">
            <w:r>
              <w:t>&lt;b&gt;Module 1:&lt;/b&gt; Technology leadership</w:t>
            </w:r>
          </w:p>
        </w:tc>
        <w:tc>
          <w:tcPr>
            <w:tcW w:w="3960" w:type="dxa"/>
            <w:shd w:val="clear" w:color="auto" w:fill="auto"/>
          </w:tcPr>
          <w:p w:rsidR="00AA7339" w:rsidRDefault="00AA7339" w:rsidP="00AA7339"/>
        </w:tc>
      </w:tr>
      <w:tr w:rsidR="00AA7339" w:rsidTr="00AA7339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AA7339" w:rsidRPr="00AA7339" w:rsidRDefault="00AA7339" w:rsidP="00AA7339">
            <w:pPr>
              <w:rPr>
                <w:sz w:val="12"/>
              </w:rPr>
            </w:pPr>
            <w:r w:rsidRPr="00AA7339">
              <w:rPr>
                <w:sz w:val="12"/>
              </w:rPr>
              <w:t>structure.xml_17_str</w:t>
            </w:r>
          </w:p>
        </w:tc>
        <w:tc>
          <w:tcPr>
            <w:tcW w:w="3960" w:type="dxa"/>
            <w:shd w:val="clear" w:color="auto" w:fill="auto"/>
          </w:tcPr>
          <w:p w:rsidR="00AA7339" w:rsidRDefault="00AA7339" w:rsidP="00AA7339">
            <w:r>
              <w:t>A1: Welcome to Module 1</w:t>
            </w:r>
          </w:p>
        </w:tc>
        <w:tc>
          <w:tcPr>
            <w:tcW w:w="3960" w:type="dxa"/>
            <w:shd w:val="clear" w:color="auto" w:fill="auto"/>
          </w:tcPr>
          <w:p w:rsidR="00AA7339" w:rsidRDefault="00AA7339" w:rsidP="00AA7339"/>
        </w:tc>
      </w:tr>
      <w:tr w:rsidR="00AA7339" w:rsidTr="00AA7339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AA7339" w:rsidRPr="00AA7339" w:rsidRDefault="00AA7339" w:rsidP="00AA7339">
            <w:pPr>
              <w:rPr>
                <w:sz w:val="12"/>
              </w:rPr>
            </w:pPr>
            <w:r w:rsidRPr="00AA7339">
              <w:rPr>
                <w:sz w:val="12"/>
              </w:rPr>
              <w:t>structure.xml_18_st</w:t>
            </w:r>
            <w:r w:rsidRPr="00AA7339">
              <w:rPr>
                <w:sz w:val="12"/>
              </w:rPr>
              <w:lastRenderedPageBreak/>
              <w:t>r</w:t>
            </w:r>
          </w:p>
        </w:tc>
        <w:tc>
          <w:tcPr>
            <w:tcW w:w="3960" w:type="dxa"/>
            <w:shd w:val="clear" w:color="auto" w:fill="auto"/>
          </w:tcPr>
          <w:p w:rsidR="00AA7339" w:rsidRDefault="00AA7339" w:rsidP="00AA7339">
            <w:r>
              <w:lastRenderedPageBreak/>
              <w:t>Lesson 1: Visionary leadership</w:t>
            </w:r>
          </w:p>
        </w:tc>
        <w:tc>
          <w:tcPr>
            <w:tcW w:w="3960" w:type="dxa"/>
            <w:shd w:val="clear" w:color="auto" w:fill="auto"/>
          </w:tcPr>
          <w:p w:rsidR="00AA7339" w:rsidRDefault="00AA7339" w:rsidP="00AA7339"/>
        </w:tc>
      </w:tr>
      <w:tr w:rsidR="00AA7339" w:rsidTr="00AA7339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AA7339" w:rsidRPr="00AA7339" w:rsidRDefault="00AA7339" w:rsidP="00AA7339">
            <w:pPr>
              <w:rPr>
                <w:sz w:val="12"/>
              </w:rPr>
            </w:pPr>
            <w:r w:rsidRPr="00AA7339">
              <w:rPr>
                <w:sz w:val="12"/>
              </w:rPr>
              <w:lastRenderedPageBreak/>
              <w:t>structure.xml_19_str</w:t>
            </w:r>
          </w:p>
        </w:tc>
        <w:tc>
          <w:tcPr>
            <w:tcW w:w="3960" w:type="dxa"/>
            <w:shd w:val="clear" w:color="auto" w:fill="auto"/>
          </w:tcPr>
          <w:p w:rsidR="00AA7339" w:rsidRDefault="00AA7339" w:rsidP="00AA7339">
            <w:r>
              <w:t>A1: Technology Integration</w:t>
            </w:r>
          </w:p>
        </w:tc>
        <w:tc>
          <w:tcPr>
            <w:tcW w:w="3960" w:type="dxa"/>
            <w:shd w:val="clear" w:color="auto" w:fill="auto"/>
          </w:tcPr>
          <w:p w:rsidR="00AA7339" w:rsidRDefault="00AA7339" w:rsidP="00AA7339"/>
        </w:tc>
      </w:tr>
      <w:tr w:rsidR="00AA7339" w:rsidTr="00AA7339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AA7339" w:rsidRPr="00AA7339" w:rsidRDefault="00AA7339" w:rsidP="00AA7339">
            <w:pPr>
              <w:rPr>
                <w:sz w:val="12"/>
              </w:rPr>
            </w:pPr>
            <w:r w:rsidRPr="00AA7339">
              <w:rPr>
                <w:sz w:val="12"/>
              </w:rPr>
              <w:t>structure.xml_20_str</w:t>
            </w:r>
          </w:p>
        </w:tc>
        <w:tc>
          <w:tcPr>
            <w:tcW w:w="3960" w:type="dxa"/>
            <w:shd w:val="clear" w:color="auto" w:fill="auto"/>
          </w:tcPr>
          <w:p w:rsidR="00AA7339" w:rsidRDefault="00AA7339" w:rsidP="00AA7339">
            <w:r>
              <w:t>A2: leadership Roles</w:t>
            </w:r>
          </w:p>
        </w:tc>
        <w:tc>
          <w:tcPr>
            <w:tcW w:w="3960" w:type="dxa"/>
            <w:shd w:val="clear" w:color="auto" w:fill="auto"/>
          </w:tcPr>
          <w:p w:rsidR="00AA7339" w:rsidRDefault="00AA7339" w:rsidP="00AA7339"/>
        </w:tc>
      </w:tr>
      <w:tr w:rsidR="00AA7339" w:rsidTr="00AA7339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AA7339" w:rsidRPr="00AA7339" w:rsidRDefault="00AA7339" w:rsidP="00AA7339">
            <w:pPr>
              <w:rPr>
                <w:sz w:val="12"/>
              </w:rPr>
            </w:pPr>
            <w:r w:rsidRPr="00AA7339">
              <w:rPr>
                <w:sz w:val="12"/>
              </w:rPr>
              <w:t>structure.xml_21_str</w:t>
            </w:r>
          </w:p>
        </w:tc>
        <w:tc>
          <w:tcPr>
            <w:tcW w:w="3960" w:type="dxa"/>
            <w:shd w:val="clear" w:color="auto" w:fill="auto"/>
          </w:tcPr>
          <w:p w:rsidR="00AA7339" w:rsidRDefault="00AA7339" w:rsidP="00AA7339">
            <w:r>
              <w:t>A3: The NETS-A Standards</w:t>
            </w:r>
          </w:p>
        </w:tc>
        <w:tc>
          <w:tcPr>
            <w:tcW w:w="3960" w:type="dxa"/>
            <w:shd w:val="clear" w:color="auto" w:fill="auto"/>
          </w:tcPr>
          <w:p w:rsidR="00AA7339" w:rsidRDefault="00AA7339" w:rsidP="00AA7339"/>
        </w:tc>
      </w:tr>
      <w:tr w:rsidR="00AA7339" w:rsidTr="00AA7339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AA7339" w:rsidRPr="00AA7339" w:rsidRDefault="00AA7339" w:rsidP="00AA7339">
            <w:pPr>
              <w:rPr>
                <w:sz w:val="12"/>
              </w:rPr>
            </w:pPr>
            <w:r w:rsidRPr="00AA7339">
              <w:rPr>
                <w:sz w:val="12"/>
              </w:rPr>
              <w:t>structure.xml_22_str</w:t>
            </w:r>
          </w:p>
        </w:tc>
        <w:tc>
          <w:tcPr>
            <w:tcW w:w="3960" w:type="dxa"/>
            <w:shd w:val="clear" w:color="auto" w:fill="auto"/>
          </w:tcPr>
          <w:p w:rsidR="00AA7339" w:rsidRDefault="00AA7339" w:rsidP="00AA7339">
            <w:r>
              <w:t>Lesson 2: Professional Practice</w:t>
            </w:r>
          </w:p>
        </w:tc>
        <w:tc>
          <w:tcPr>
            <w:tcW w:w="3960" w:type="dxa"/>
            <w:shd w:val="clear" w:color="auto" w:fill="auto"/>
          </w:tcPr>
          <w:p w:rsidR="00AA7339" w:rsidRDefault="00AA7339" w:rsidP="00AA7339"/>
        </w:tc>
      </w:tr>
      <w:tr w:rsidR="00AA7339" w:rsidTr="00AA7339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AA7339" w:rsidRPr="00AA7339" w:rsidRDefault="00AA7339" w:rsidP="00AA7339">
            <w:pPr>
              <w:rPr>
                <w:sz w:val="12"/>
              </w:rPr>
            </w:pPr>
            <w:r w:rsidRPr="00AA7339">
              <w:rPr>
                <w:sz w:val="12"/>
              </w:rPr>
              <w:t>structure.xml_23_str</w:t>
            </w:r>
          </w:p>
        </w:tc>
        <w:tc>
          <w:tcPr>
            <w:tcW w:w="3960" w:type="dxa"/>
            <w:shd w:val="clear" w:color="auto" w:fill="auto"/>
          </w:tcPr>
          <w:p w:rsidR="00AA7339" w:rsidRDefault="00AA7339" w:rsidP="00AA7339">
            <w:r>
              <w:t>A1: Teacher Development</w:t>
            </w:r>
          </w:p>
        </w:tc>
        <w:tc>
          <w:tcPr>
            <w:tcW w:w="3960" w:type="dxa"/>
            <w:shd w:val="clear" w:color="auto" w:fill="auto"/>
          </w:tcPr>
          <w:p w:rsidR="00AA7339" w:rsidRDefault="00AA7339" w:rsidP="00AA7339"/>
        </w:tc>
      </w:tr>
      <w:tr w:rsidR="00AA7339" w:rsidTr="00AA7339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AA7339" w:rsidRPr="00AA7339" w:rsidRDefault="00AA7339" w:rsidP="00AA7339">
            <w:pPr>
              <w:rPr>
                <w:sz w:val="12"/>
              </w:rPr>
            </w:pPr>
            <w:r w:rsidRPr="00AA7339">
              <w:rPr>
                <w:sz w:val="12"/>
              </w:rPr>
              <w:t>structure.xml_24_str</w:t>
            </w:r>
          </w:p>
        </w:tc>
        <w:tc>
          <w:tcPr>
            <w:tcW w:w="3960" w:type="dxa"/>
            <w:shd w:val="clear" w:color="auto" w:fill="auto"/>
          </w:tcPr>
          <w:p w:rsidR="00AA7339" w:rsidRDefault="00AA7339" w:rsidP="00AA7339">
            <w:r>
              <w:t>A2: Professional Development Research</w:t>
            </w:r>
          </w:p>
        </w:tc>
        <w:tc>
          <w:tcPr>
            <w:tcW w:w="3960" w:type="dxa"/>
            <w:shd w:val="clear" w:color="auto" w:fill="auto"/>
          </w:tcPr>
          <w:p w:rsidR="00AA7339" w:rsidRDefault="00AA7339" w:rsidP="00AA7339"/>
        </w:tc>
      </w:tr>
      <w:tr w:rsidR="00AA7339" w:rsidTr="00AA7339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AA7339" w:rsidRPr="00AA7339" w:rsidRDefault="00AA7339" w:rsidP="00AA7339">
            <w:pPr>
              <w:rPr>
                <w:sz w:val="12"/>
              </w:rPr>
            </w:pPr>
            <w:r w:rsidRPr="00AA7339">
              <w:rPr>
                <w:sz w:val="12"/>
              </w:rPr>
              <w:t>structure.xml_25_str</w:t>
            </w:r>
          </w:p>
        </w:tc>
        <w:tc>
          <w:tcPr>
            <w:tcW w:w="3960" w:type="dxa"/>
            <w:shd w:val="clear" w:color="auto" w:fill="auto"/>
          </w:tcPr>
          <w:p w:rsidR="00AA7339" w:rsidRDefault="00AA7339" w:rsidP="00AA7339">
            <w:r>
              <w:t>Lesson 3: Digital Age Teaching and Learning</w:t>
            </w:r>
          </w:p>
        </w:tc>
        <w:tc>
          <w:tcPr>
            <w:tcW w:w="3960" w:type="dxa"/>
            <w:shd w:val="clear" w:color="auto" w:fill="auto"/>
          </w:tcPr>
          <w:p w:rsidR="00AA7339" w:rsidRDefault="00AA7339" w:rsidP="00AA7339"/>
        </w:tc>
      </w:tr>
      <w:tr w:rsidR="00AA7339" w:rsidTr="00AA7339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AA7339" w:rsidRPr="00AA7339" w:rsidRDefault="00AA7339" w:rsidP="00AA7339">
            <w:pPr>
              <w:rPr>
                <w:sz w:val="12"/>
              </w:rPr>
            </w:pPr>
            <w:r w:rsidRPr="00AA7339">
              <w:rPr>
                <w:sz w:val="12"/>
              </w:rPr>
              <w:t>structure.xml_26_str</w:t>
            </w:r>
          </w:p>
        </w:tc>
        <w:tc>
          <w:tcPr>
            <w:tcW w:w="3960" w:type="dxa"/>
            <w:shd w:val="clear" w:color="auto" w:fill="auto"/>
          </w:tcPr>
          <w:p w:rsidR="00AA7339" w:rsidRDefault="00AA7339" w:rsidP="00AA7339">
            <w:r>
              <w:t>A1: Educator Resources from Intel</w:t>
            </w:r>
          </w:p>
        </w:tc>
        <w:tc>
          <w:tcPr>
            <w:tcW w:w="3960" w:type="dxa"/>
            <w:shd w:val="clear" w:color="auto" w:fill="auto"/>
          </w:tcPr>
          <w:p w:rsidR="00AA7339" w:rsidRDefault="00AA7339" w:rsidP="00AA7339"/>
        </w:tc>
      </w:tr>
      <w:tr w:rsidR="00AA7339" w:rsidTr="00AA7339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AA7339" w:rsidRPr="00AA7339" w:rsidRDefault="00AA7339" w:rsidP="00AA7339">
            <w:pPr>
              <w:rPr>
                <w:sz w:val="12"/>
              </w:rPr>
            </w:pPr>
            <w:r w:rsidRPr="00AA7339">
              <w:rPr>
                <w:sz w:val="12"/>
              </w:rPr>
              <w:t>structure.xml_27_str</w:t>
            </w:r>
          </w:p>
        </w:tc>
        <w:tc>
          <w:tcPr>
            <w:tcW w:w="3960" w:type="dxa"/>
            <w:shd w:val="clear" w:color="auto" w:fill="auto"/>
          </w:tcPr>
          <w:p w:rsidR="00AA7339" w:rsidRDefault="00AA7339" w:rsidP="00AA7339">
            <w:r>
              <w:t>A2: Intel Teach Portfolio</w:t>
            </w:r>
          </w:p>
        </w:tc>
        <w:tc>
          <w:tcPr>
            <w:tcW w:w="3960" w:type="dxa"/>
            <w:shd w:val="clear" w:color="auto" w:fill="auto"/>
          </w:tcPr>
          <w:p w:rsidR="00AA7339" w:rsidRDefault="00AA7339" w:rsidP="00AA7339"/>
        </w:tc>
      </w:tr>
      <w:tr w:rsidR="00AA7339" w:rsidTr="00AA7339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AA7339" w:rsidRPr="00AA7339" w:rsidRDefault="00AA7339" w:rsidP="00AA7339">
            <w:pPr>
              <w:rPr>
                <w:sz w:val="12"/>
              </w:rPr>
            </w:pPr>
            <w:r w:rsidRPr="00AA7339">
              <w:rPr>
                <w:sz w:val="12"/>
              </w:rPr>
              <w:t>structure.xml_28_str</w:t>
            </w:r>
          </w:p>
        </w:tc>
        <w:tc>
          <w:tcPr>
            <w:tcW w:w="3960" w:type="dxa"/>
            <w:shd w:val="clear" w:color="auto" w:fill="auto"/>
          </w:tcPr>
          <w:p w:rsidR="00AA7339" w:rsidRDefault="00AA7339" w:rsidP="00AA7339">
            <w:r>
              <w:t>A3: Teaching and Learning Tools and Resources</w:t>
            </w:r>
          </w:p>
        </w:tc>
        <w:tc>
          <w:tcPr>
            <w:tcW w:w="3960" w:type="dxa"/>
            <w:shd w:val="clear" w:color="auto" w:fill="auto"/>
          </w:tcPr>
          <w:p w:rsidR="00AA7339" w:rsidRDefault="00AA7339" w:rsidP="00AA7339"/>
        </w:tc>
      </w:tr>
      <w:tr w:rsidR="00AA7339" w:rsidTr="00AA7339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AA7339" w:rsidRPr="00AA7339" w:rsidRDefault="00AA7339" w:rsidP="00AA7339">
            <w:pPr>
              <w:rPr>
                <w:sz w:val="12"/>
              </w:rPr>
            </w:pPr>
            <w:r w:rsidRPr="00AA7339">
              <w:rPr>
                <w:sz w:val="12"/>
              </w:rPr>
              <w:t>structure.xml_29_str</w:t>
            </w:r>
          </w:p>
        </w:tc>
        <w:tc>
          <w:tcPr>
            <w:tcW w:w="3960" w:type="dxa"/>
            <w:shd w:val="clear" w:color="auto" w:fill="auto"/>
          </w:tcPr>
          <w:p w:rsidR="00AA7339" w:rsidRDefault="00AA7339" w:rsidP="00AA7339">
            <w:r>
              <w:t>Lesson 4: Module Review</w:t>
            </w:r>
          </w:p>
        </w:tc>
        <w:tc>
          <w:tcPr>
            <w:tcW w:w="3960" w:type="dxa"/>
            <w:shd w:val="clear" w:color="auto" w:fill="auto"/>
          </w:tcPr>
          <w:p w:rsidR="00AA7339" w:rsidRDefault="00AA7339" w:rsidP="00AA7339"/>
        </w:tc>
      </w:tr>
      <w:tr w:rsidR="00AA7339" w:rsidTr="00AA7339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AA7339" w:rsidRPr="00AA7339" w:rsidRDefault="00AA7339" w:rsidP="00AA7339">
            <w:pPr>
              <w:rPr>
                <w:sz w:val="12"/>
              </w:rPr>
            </w:pPr>
            <w:r w:rsidRPr="00AA7339">
              <w:rPr>
                <w:sz w:val="12"/>
              </w:rPr>
              <w:t>structure.xml_30_str</w:t>
            </w:r>
          </w:p>
        </w:tc>
        <w:tc>
          <w:tcPr>
            <w:tcW w:w="3960" w:type="dxa"/>
            <w:shd w:val="clear" w:color="auto" w:fill="auto"/>
          </w:tcPr>
          <w:p w:rsidR="00AA7339" w:rsidRDefault="00AA7339" w:rsidP="00AA7339">
            <w:r>
              <w:t>A1: Module Summary</w:t>
            </w:r>
          </w:p>
        </w:tc>
        <w:tc>
          <w:tcPr>
            <w:tcW w:w="3960" w:type="dxa"/>
            <w:shd w:val="clear" w:color="auto" w:fill="auto"/>
          </w:tcPr>
          <w:p w:rsidR="00AA7339" w:rsidRDefault="00AA7339" w:rsidP="00AA7339"/>
        </w:tc>
      </w:tr>
      <w:tr w:rsidR="00AA7339" w:rsidTr="00AA7339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AA7339" w:rsidRPr="00AA7339" w:rsidRDefault="00AA7339" w:rsidP="00AA7339">
            <w:pPr>
              <w:rPr>
                <w:sz w:val="12"/>
              </w:rPr>
            </w:pPr>
            <w:r w:rsidRPr="00AA7339">
              <w:rPr>
                <w:sz w:val="12"/>
              </w:rPr>
              <w:t>structure.xml_31_str</w:t>
            </w:r>
          </w:p>
        </w:tc>
        <w:tc>
          <w:tcPr>
            <w:tcW w:w="3960" w:type="dxa"/>
            <w:shd w:val="clear" w:color="auto" w:fill="auto"/>
          </w:tcPr>
          <w:p w:rsidR="00AA7339" w:rsidRDefault="00AA7339" w:rsidP="00AA7339">
            <w:r>
              <w:t>A2: Check Your Understanding</w:t>
            </w:r>
          </w:p>
        </w:tc>
        <w:tc>
          <w:tcPr>
            <w:tcW w:w="3960" w:type="dxa"/>
            <w:shd w:val="clear" w:color="auto" w:fill="auto"/>
          </w:tcPr>
          <w:p w:rsidR="00AA7339" w:rsidRDefault="00AA7339" w:rsidP="00AA7339"/>
        </w:tc>
      </w:tr>
      <w:tr w:rsidR="00AA7339" w:rsidTr="00AA7339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AA7339" w:rsidRPr="00AA7339" w:rsidRDefault="00AA7339" w:rsidP="00AA7339">
            <w:pPr>
              <w:rPr>
                <w:sz w:val="12"/>
              </w:rPr>
            </w:pPr>
            <w:r w:rsidRPr="00AA7339">
              <w:rPr>
                <w:sz w:val="12"/>
              </w:rPr>
              <w:t>structure.xml_32_str</w:t>
            </w:r>
          </w:p>
        </w:tc>
        <w:tc>
          <w:tcPr>
            <w:tcW w:w="3960" w:type="dxa"/>
            <w:shd w:val="clear" w:color="auto" w:fill="auto"/>
          </w:tcPr>
          <w:p w:rsidR="00AA7339" w:rsidRDefault="00AA7339" w:rsidP="00AA7339">
            <w:r>
              <w:t>&lt;b&gt;Module 2&lt;/b&gt;: Collaboration with Technology</w:t>
            </w:r>
          </w:p>
        </w:tc>
        <w:tc>
          <w:tcPr>
            <w:tcW w:w="3960" w:type="dxa"/>
            <w:shd w:val="clear" w:color="auto" w:fill="auto"/>
          </w:tcPr>
          <w:p w:rsidR="00AA7339" w:rsidRDefault="00AA7339" w:rsidP="00AA7339"/>
        </w:tc>
      </w:tr>
      <w:tr w:rsidR="00AA7339" w:rsidTr="00AA7339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AA7339" w:rsidRPr="00AA7339" w:rsidRDefault="00AA7339" w:rsidP="00AA7339">
            <w:pPr>
              <w:rPr>
                <w:sz w:val="12"/>
              </w:rPr>
            </w:pPr>
            <w:r w:rsidRPr="00AA7339">
              <w:rPr>
                <w:sz w:val="12"/>
              </w:rPr>
              <w:t>structure.xml_33_str</w:t>
            </w:r>
          </w:p>
        </w:tc>
        <w:tc>
          <w:tcPr>
            <w:tcW w:w="3960" w:type="dxa"/>
            <w:shd w:val="clear" w:color="auto" w:fill="auto"/>
          </w:tcPr>
          <w:p w:rsidR="00AA7339" w:rsidRDefault="00AA7339" w:rsidP="00AA7339">
            <w:r>
              <w:t>A1: Welcome to Module 2</w:t>
            </w:r>
          </w:p>
        </w:tc>
        <w:tc>
          <w:tcPr>
            <w:tcW w:w="3960" w:type="dxa"/>
            <w:shd w:val="clear" w:color="auto" w:fill="auto"/>
          </w:tcPr>
          <w:p w:rsidR="00AA7339" w:rsidRDefault="00AA7339" w:rsidP="00AA7339"/>
        </w:tc>
      </w:tr>
      <w:tr w:rsidR="00AA7339" w:rsidTr="00AA7339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AA7339" w:rsidRPr="00AA7339" w:rsidRDefault="00AA7339" w:rsidP="00AA7339">
            <w:pPr>
              <w:rPr>
                <w:sz w:val="12"/>
              </w:rPr>
            </w:pPr>
            <w:r w:rsidRPr="00AA7339">
              <w:rPr>
                <w:sz w:val="12"/>
              </w:rPr>
              <w:t>structure.xml_34_str</w:t>
            </w:r>
          </w:p>
        </w:tc>
        <w:tc>
          <w:tcPr>
            <w:tcW w:w="3960" w:type="dxa"/>
            <w:shd w:val="clear" w:color="auto" w:fill="auto"/>
          </w:tcPr>
          <w:p w:rsidR="00AA7339" w:rsidRDefault="00AA7339" w:rsidP="00AA7339">
            <w:r>
              <w:t>Lesson 1: New Tools for Collaboration</w:t>
            </w:r>
          </w:p>
        </w:tc>
        <w:tc>
          <w:tcPr>
            <w:tcW w:w="3960" w:type="dxa"/>
            <w:shd w:val="clear" w:color="auto" w:fill="auto"/>
          </w:tcPr>
          <w:p w:rsidR="00AA7339" w:rsidRDefault="00AA7339" w:rsidP="00AA7339"/>
        </w:tc>
      </w:tr>
      <w:tr w:rsidR="00AA7339" w:rsidTr="00AA7339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AA7339" w:rsidRPr="00AA7339" w:rsidRDefault="00AA7339" w:rsidP="00AA7339">
            <w:pPr>
              <w:rPr>
                <w:sz w:val="12"/>
              </w:rPr>
            </w:pPr>
            <w:r w:rsidRPr="00AA7339">
              <w:rPr>
                <w:sz w:val="12"/>
              </w:rPr>
              <w:t>structure.xml_35_str</w:t>
            </w:r>
          </w:p>
        </w:tc>
        <w:tc>
          <w:tcPr>
            <w:tcW w:w="3960" w:type="dxa"/>
            <w:shd w:val="clear" w:color="auto" w:fill="auto"/>
          </w:tcPr>
          <w:p w:rsidR="00AA7339" w:rsidRDefault="00AA7339" w:rsidP="00AA7339">
            <w:r>
              <w:t>A1: Introduction to Collaborative Tools</w:t>
            </w:r>
          </w:p>
        </w:tc>
        <w:tc>
          <w:tcPr>
            <w:tcW w:w="3960" w:type="dxa"/>
            <w:shd w:val="clear" w:color="auto" w:fill="auto"/>
          </w:tcPr>
          <w:p w:rsidR="00AA7339" w:rsidRDefault="00AA7339" w:rsidP="00AA7339"/>
        </w:tc>
      </w:tr>
      <w:tr w:rsidR="00AA7339" w:rsidTr="00AA7339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AA7339" w:rsidRPr="00AA7339" w:rsidRDefault="00AA7339" w:rsidP="00AA7339">
            <w:pPr>
              <w:rPr>
                <w:sz w:val="12"/>
              </w:rPr>
            </w:pPr>
            <w:r w:rsidRPr="00AA7339">
              <w:rPr>
                <w:sz w:val="12"/>
              </w:rPr>
              <w:lastRenderedPageBreak/>
              <w:t>structure.xml_36_str</w:t>
            </w:r>
          </w:p>
        </w:tc>
        <w:tc>
          <w:tcPr>
            <w:tcW w:w="3960" w:type="dxa"/>
            <w:shd w:val="clear" w:color="auto" w:fill="auto"/>
          </w:tcPr>
          <w:p w:rsidR="00AA7339" w:rsidRDefault="00AA7339" w:rsidP="00AA7339">
            <w:r>
              <w:t>A2: Collaborative Tool Features and Uses</w:t>
            </w:r>
          </w:p>
        </w:tc>
        <w:tc>
          <w:tcPr>
            <w:tcW w:w="3960" w:type="dxa"/>
            <w:shd w:val="clear" w:color="auto" w:fill="auto"/>
          </w:tcPr>
          <w:p w:rsidR="00AA7339" w:rsidRDefault="00AA7339" w:rsidP="00AA7339"/>
        </w:tc>
      </w:tr>
      <w:tr w:rsidR="00AA7339" w:rsidTr="00AA7339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AA7339" w:rsidRPr="00AA7339" w:rsidRDefault="00AA7339" w:rsidP="00AA7339">
            <w:pPr>
              <w:rPr>
                <w:sz w:val="12"/>
              </w:rPr>
            </w:pPr>
            <w:r w:rsidRPr="00AA7339">
              <w:rPr>
                <w:sz w:val="12"/>
              </w:rPr>
              <w:t>structure.xml_37_str</w:t>
            </w:r>
          </w:p>
        </w:tc>
        <w:tc>
          <w:tcPr>
            <w:tcW w:w="3960" w:type="dxa"/>
            <w:shd w:val="clear" w:color="auto" w:fill="auto"/>
          </w:tcPr>
          <w:p w:rsidR="00AA7339" w:rsidRDefault="00AA7339" w:rsidP="00AA7339">
            <w:r>
              <w:t>A3: Collaborative Tool Solutions</w:t>
            </w:r>
          </w:p>
        </w:tc>
        <w:tc>
          <w:tcPr>
            <w:tcW w:w="3960" w:type="dxa"/>
            <w:shd w:val="clear" w:color="auto" w:fill="auto"/>
          </w:tcPr>
          <w:p w:rsidR="00AA7339" w:rsidRDefault="00AA7339" w:rsidP="00AA7339"/>
        </w:tc>
      </w:tr>
      <w:tr w:rsidR="00AA7339" w:rsidTr="00AA7339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AA7339" w:rsidRPr="00AA7339" w:rsidRDefault="00AA7339" w:rsidP="00AA7339">
            <w:pPr>
              <w:rPr>
                <w:sz w:val="12"/>
              </w:rPr>
            </w:pPr>
            <w:r w:rsidRPr="00AA7339">
              <w:rPr>
                <w:sz w:val="12"/>
              </w:rPr>
              <w:t>structure.xml_38_str</w:t>
            </w:r>
          </w:p>
        </w:tc>
        <w:tc>
          <w:tcPr>
            <w:tcW w:w="3960" w:type="dxa"/>
            <w:shd w:val="clear" w:color="auto" w:fill="auto"/>
          </w:tcPr>
          <w:p w:rsidR="00AA7339" w:rsidRDefault="00AA7339" w:rsidP="00AA7339">
            <w:r>
              <w:t>Lesson 2: Online Safety and Ethics</w:t>
            </w:r>
          </w:p>
        </w:tc>
        <w:tc>
          <w:tcPr>
            <w:tcW w:w="3960" w:type="dxa"/>
            <w:shd w:val="clear" w:color="auto" w:fill="auto"/>
          </w:tcPr>
          <w:p w:rsidR="00AA7339" w:rsidRDefault="00AA7339" w:rsidP="00AA7339"/>
        </w:tc>
      </w:tr>
      <w:tr w:rsidR="00AA7339" w:rsidTr="00AA7339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AA7339" w:rsidRPr="00AA7339" w:rsidRDefault="00AA7339" w:rsidP="00AA7339">
            <w:pPr>
              <w:rPr>
                <w:sz w:val="12"/>
              </w:rPr>
            </w:pPr>
            <w:r w:rsidRPr="00AA7339">
              <w:rPr>
                <w:sz w:val="12"/>
              </w:rPr>
              <w:t>structure.xml_39_str</w:t>
            </w:r>
          </w:p>
        </w:tc>
        <w:tc>
          <w:tcPr>
            <w:tcW w:w="3960" w:type="dxa"/>
            <w:shd w:val="clear" w:color="auto" w:fill="auto"/>
          </w:tcPr>
          <w:p w:rsidR="00AA7339" w:rsidRDefault="00AA7339" w:rsidP="00AA7339">
            <w:r>
              <w:t>A1: Internet Safety</w:t>
            </w:r>
          </w:p>
        </w:tc>
        <w:tc>
          <w:tcPr>
            <w:tcW w:w="3960" w:type="dxa"/>
            <w:shd w:val="clear" w:color="auto" w:fill="auto"/>
          </w:tcPr>
          <w:p w:rsidR="00AA7339" w:rsidRDefault="00AA7339" w:rsidP="00AA7339"/>
        </w:tc>
      </w:tr>
      <w:tr w:rsidR="00AA7339" w:rsidTr="00AA7339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AA7339" w:rsidRPr="00AA7339" w:rsidRDefault="00AA7339" w:rsidP="00AA7339">
            <w:pPr>
              <w:rPr>
                <w:sz w:val="12"/>
              </w:rPr>
            </w:pPr>
            <w:r w:rsidRPr="00AA7339">
              <w:rPr>
                <w:sz w:val="12"/>
              </w:rPr>
              <w:t>structure.xml_40_str</w:t>
            </w:r>
          </w:p>
        </w:tc>
        <w:tc>
          <w:tcPr>
            <w:tcW w:w="3960" w:type="dxa"/>
            <w:shd w:val="clear" w:color="auto" w:fill="auto"/>
          </w:tcPr>
          <w:p w:rsidR="00AA7339" w:rsidRDefault="00AA7339" w:rsidP="00AA7339">
            <w:r>
              <w:t>A2: Responsible Internet Use</w:t>
            </w:r>
          </w:p>
        </w:tc>
        <w:tc>
          <w:tcPr>
            <w:tcW w:w="3960" w:type="dxa"/>
            <w:shd w:val="clear" w:color="auto" w:fill="auto"/>
          </w:tcPr>
          <w:p w:rsidR="00AA7339" w:rsidRDefault="00AA7339" w:rsidP="00AA7339"/>
        </w:tc>
      </w:tr>
      <w:tr w:rsidR="00AA7339" w:rsidTr="00AA7339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AA7339" w:rsidRPr="00AA7339" w:rsidRDefault="00AA7339" w:rsidP="00AA7339">
            <w:pPr>
              <w:rPr>
                <w:sz w:val="12"/>
              </w:rPr>
            </w:pPr>
            <w:r w:rsidRPr="00AA7339">
              <w:rPr>
                <w:sz w:val="12"/>
              </w:rPr>
              <w:t>structure.xml_41_str</w:t>
            </w:r>
          </w:p>
        </w:tc>
        <w:tc>
          <w:tcPr>
            <w:tcW w:w="3960" w:type="dxa"/>
            <w:shd w:val="clear" w:color="auto" w:fill="auto"/>
          </w:tcPr>
          <w:p w:rsidR="00AA7339" w:rsidRDefault="00AA7339" w:rsidP="00AA7339">
            <w:r>
              <w:t>Lesson 3: Online Communities</w:t>
            </w:r>
          </w:p>
        </w:tc>
        <w:tc>
          <w:tcPr>
            <w:tcW w:w="3960" w:type="dxa"/>
            <w:shd w:val="clear" w:color="auto" w:fill="auto"/>
          </w:tcPr>
          <w:p w:rsidR="00AA7339" w:rsidRDefault="00AA7339" w:rsidP="00AA7339"/>
        </w:tc>
      </w:tr>
      <w:tr w:rsidR="00AA7339" w:rsidTr="00AA7339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AA7339" w:rsidRPr="00AA7339" w:rsidRDefault="00AA7339" w:rsidP="00AA7339">
            <w:pPr>
              <w:rPr>
                <w:sz w:val="12"/>
              </w:rPr>
            </w:pPr>
            <w:r w:rsidRPr="00AA7339">
              <w:rPr>
                <w:sz w:val="12"/>
              </w:rPr>
              <w:t>structure.xml_42_str</w:t>
            </w:r>
          </w:p>
        </w:tc>
        <w:tc>
          <w:tcPr>
            <w:tcW w:w="3960" w:type="dxa"/>
            <w:shd w:val="clear" w:color="auto" w:fill="auto"/>
          </w:tcPr>
          <w:p w:rsidR="00AA7339" w:rsidRDefault="00AA7339" w:rsidP="00AA7339">
            <w:r>
              <w:t>A1: Introduction to Online Communities</w:t>
            </w:r>
          </w:p>
        </w:tc>
        <w:tc>
          <w:tcPr>
            <w:tcW w:w="3960" w:type="dxa"/>
            <w:shd w:val="clear" w:color="auto" w:fill="auto"/>
          </w:tcPr>
          <w:p w:rsidR="00AA7339" w:rsidRDefault="00AA7339" w:rsidP="00AA7339"/>
        </w:tc>
      </w:tr>
      <w:tr w:rsidR="00AA7339" w:rsidTr="00AA7339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AA7339" w:rsidRPr="00AA7339" w:rsidRDefault="00AA7339" w:rsidP="00AA7339">
            <w:pPr>
              <w:rPr>
                <w:sz w:val="12"/>
              </w:rPr>
            </w:pPr>
            <w:r w:rsidRPr="00AA7339">
              <w:rPr>
                <w:sz w:val="12"/>
              </w:rPr>
              <w:t>structure.xml_43_str</w:t>
            </w:r>
          </w:p>
        </w:tc>
        <w:tc>
          <w:tcPr>
            <w:tcW w:w="3960" w:type="dxa"/>
            <w:shd w:val="clear" w:color="auto" w:fill="auto"/>
          </w:tcPr>
          <w:p w:rsidR="00AA7339" w:rsidRDefault="00AA7339" w:rsidP="00AA7339">
            <w:r>
              <w:t>A2: Online Communities Meeting the Needs of Educators</w:t>
            </w:r>
          </w:p>
        </w:tc>
        <w:tc>
          <w:tcPr>
            <w:tcW w:w="3960" w:type="dxa"/>
            <w:shd w:val="clear" w:color="auto" w:fill="auto"/>
          </w:tcPr>
          <w:p w:rsidR="00AA7339" w:rsidRDefault="00AA7339" w:rsidP="00AA7339"/>
        </w:tc>
      </w:tr>
      <w:tr w:rsidR="00AA7339" w:rsidTr="00AA7339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AA7339" w:rsidRPr="00AA7339" w:rsidRDefault="00AA7339" w:rsidP="00AA7339">
            <w:pPr>
              <w:rPr>
                <w:sz w:val="12"/>
              </w:rPr>
            </w:pPr>
            <w:r w:rsidRPr="00AA7339">
              <w:rPr>
                <w:sz w:val="12"/>
              </w:rPr>
              <w:t>structure.xml_44_str</w:t>
            </w:r>
          </w:p>
        </w:tc>
        <w:tc>
          <w:tcPr>
            <w:tcW w:w="3960" w:type="dxa"/>
            <w:shd w:val="clear" w:color="auto" w:fill="auto"/>
          </w:tcPr>
          <w:p w:rsidR="00AA7339" w:rsidRDefault="00AA7339" w:rsidP="00AA7339">
            <w:r>
              <w:t>&lt;b&gt;Module 3&lt;/b&gt;: Technology Trends</w:t>
            </w:r>
          </w:p>
        </w:tc>
        <w:tc>
          <w:tcPr>
            <w:tcW w:w="3960" w:type="dxa"/>
            <w:shd w:val="clear" w:color="auto" w:fill="auto"/>
          </w:tcPr>
          <w:p w:rsidR="00AA7339" w:rsidRDefault="00AA7339" w:rsidP="00AA7339"/>
        </w:tc>
      </w:tr>
      <w:tr w:rsidR="00AA7339" w:rsidTr="00AA7339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AA7339" w:rsidRPr="00AA7339" w:rsidRDefault="00AA7339" w:rsidP="00AA7339">
            <w:pPr>
              <w:rPr>
                <w:sz w:val="12"/>
              </w:rPr>
            </w:pPr>
            <w:r w:rsidRPr="00AA7339">
              <w:rPr>
                <w:sz w:val="12"/>
              </w:rPr>
              <w:t>structure.xml_45_str</w:t>
            </w:r>
          </w:p>
        </w:tc>
        <w:tc>
          <w:tcPr>
            <w:tcW w:w="3960" w:type="dxa"/>
            <w:shd w:val="clear" w:color="auto" w:fill="auto"/>
          </w:tcPr>
          <w:p w:rsidR="00AA7339" w:rsidRDefault="00AA7339" w:rsidP="00AA7339">
            <w:r>
              <w:t>A1: Welcome to Module 3</w:t>
            </w:r>
          </w:p>
        </w:tc>
        <w:tc>
          <w:tcPr>
            <w:tcW w:w="3960" w:type="dxa"/>
            <w:shd w:val="clear" w:color="auto" w:fill="auto"/>
          </w:tcPr>
          <w:p w:rsidR="00AA7339" w:rsidRDefault="00AA7339" w:rsidP="00AA7339"/>
        </w:tc>
      </w:tr>
      <w:tr w:rsidR="00AA7339" w:rsidTr="00AA7339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AA7339" w:rsidRPr="00AA7339" w:rsidRDefault="00AA7339" w:rsidP="00AA7339">
            <w:pPr>
              <w:rPr>
                <w:sz w:val="12"/>
              </w:rPr>
            </w:pPr>
            <w:r w:rsidRPr="00AA7339">
              <w:rPr>
                <w:sz w:val="12"/>
              </w:rPr>
              <w:t>structure.xml_46_str</w:t>
            </w:r>
          </w:p>
        </w:tc>
        <w:tc>
          <w:tcPr>
            <w:tcW w:w="3960" w:type="dxa"/>
            <w:shd w:val="clear" w:color="auto" w:fill="auto"/>
          </w:tcPr>
          <w:p w:rsidR="00AA7339" w:rsidRDefault="00AA7339" w:rsidP="00AA7339">
            <w:r>
              <w:t>Lesson 1: Evolving Technology Access</w:t>
            </w:r>
          </w:p>
        </w:tc>
        <w:tc>
          <w:tcPr>
            <w:tcW w:w="3960" w:type="dxa"/>
            <w:shd w:val="clear" w:color="auto" w:fill="auto"/>
          </w:tcPr>
          <w:p w:rsidR="00AA7339" w:rsidRDefault="00AA7339" w:rsidP="00AA7339"/>
        </w:tc>
      </w:tr>
      <w:tr w:rsidR="00AA7339" w:rsidTr="00AA7339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AA7339" w:rsidRPr="00AA7339" w:rsidRDefault="00AA7339" w:rsidP="00AA7339">
            <w:pPr>
              <w:rPr>
                <w:sz w:val="12"/>
              </w:rPr>
            </w:pPr>
            <w:r w:rsidRPr="00AA7339">
              <w:rPr>
                <w:sz w:val="12"/>
              </w:rPr>
              <w:t>structure.xml_47_str</w:t>
            </w:r>
          </w:p>
        </w:tc>
        <w:tc>
          <w:tcPr>
            <w:tcW w:w="3960" w:type="dxa"/>
            <w:shd w:val="clear" w:color="auto" w:fill="auto"/>
          </w:tcPr>
          <w:p w:rsidR="00AA7339" w:rsidRDefault="00AA7339" w:rsidP="00AA7339">
            <w:r>
              <w:t>A1: Overview of Trends</w:t>
            </w:r>
          </w:p>
        </w:tc>
        <w:tc>
          <w:tcPr>
            <w:tcW w:w="3960" w:type="dxa"/>
            <w:shd w:val="clear" w:color="auto" w:fill="auto"/>
          </w:tcPr>
          <w:p w:rsidR="00AA7339" w:rsidRDefault="00AA7339" w:rsidP="00AA7339"/>
        </w:tc>
      </w:tr>
      <w:tr w:rsidR="00AA7339" w:rsidTr="00AA7339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AA7339" w:rsidRPr="00AA7339" w:rsidRDefault="00AA7339" w:rsidP="00AA7339">
            <w:pPr>
              <w:rPr>
                <w:sz w:val="12"/>
              </w:rPr>
            </w:pPr>
            <w:r w:rsidRPr="00AA7339">
              <w:rPr>
                <w:sz w:val="12"/>
              </w:rPr>
              <w:t>structure.xml_48_str</w:t>
            </w:r>
          </w:p>
        </w:tc>
        <w:tc>
          <w:tcPr>
            <w:tcW w:w="3960" w:type="dxa"/>
            <w:shd w:val="clear" w:color="auto" w:fill="auto"/>
          </w:tcPr>
          <w:p w:rsidR="00AA7339" w:rsidRDefault="00AA7339" w:rsidP="00AA7339">
            <w:r>
              <w:t>A2: One-to-One E-learning</w:t>
            </w:r>
          </w:p>
        </w:tc>
        <w:tc>
          <w:tcPr>
            <w:tcW w:w="3960" w:type="dxa"/>
            <w:shd w:val="clear" w:color="auto" w:fill="auto"/>
          </w:tcPr>
          <w:p w:rsidR="00AA7339" w:rsidRDefault="00AA7339" w:rsidP="00AA7339"/>
        </w:tc>
      </w:tr>
      <w:tr w:rsidR="00AA7339" w:rsidTr="00AA7339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AA7339" w:rsidRPr="00AA7339" w:rsidRDefault="00AA7339" w:rsidP="00AA7339">
            <w:pPr>
              <w:rPr>
                <w:sz w:val="12"/>
              </w:rPr>
            </w:pPr>
            <w:r w:rsidRPr="00AA7339">
              <w:rPr>
                <w:sz w:val="12"/>
              </w:rPr>
              <w:t>structure.xml_49_str</w:t>
            </w:r>
          </w:p>
        </w:tc>
        <w:tc>
          <w:tcPr>
            <w:tcW w:w="3960" w:type="dxa"/>
            <w:shd w:val="clear" w:color="auto" w:fill="auto"/>
          </w:tcPr>
          <w:p w:rsidR="00AA7339" w:rsidRDefault="00AA7339" w:rsidP="00AA7339">
            <w:r>
              <w:t>A3: Overview of Mobile Computing</w:t>
            </w:r>
          </w:p>
        </w:tc>
        <w:tc>
          <w:tcPr>
            <w:tcW w:w="3960" w:type="dxa"/>
            <w:shd w:val="clear" w:color="auto" w:fill="auto"/>
          </w:tcPr>
          <w:p w:rsidR="00AA7339" w:rsidRDefault="00AA7339" w:rsidP="00AA7339"/>
        </w:tc>
      </w:tr>
      <w:tr w:rsidR="00AA7339" w:rsidTr="00AA7339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AA7339" w:rsidRPr="00AA7339" w:rsidRDefault="00AA7339" w:rsidP="00AA7339">
            <w:pPr>
              <w:rPr>
                <w:sz w:val="12"/>
              </w:rPr>
            </w:pPr>
            <w:r w:rsidRPr="00AA7339">
              <w:rPr>
                <w:sz w:val="12"/>
              </w:rPr>
              <w:t>structure.xml_50_str</w:t>
            </w:r>
          </w:p>
        </w:tc>
        <w:tc>
          <w:tcPr>
            <w:tcW w:w="3960" w:type="dxa"/>
            <w:shd w:val="clear" w:color="auto" w:fill="auto"/>
          </w:tcPr>
          <w:p w:rsidR="00AA7339" w:rsidRDefault="00AA7339" w:rsidP="00AA7339">
            <w:r>
              <w:t>A4: Smartphones</w:t>
            </w:r>
          </w:p>
        </w:tc>
        <w:tc>
          <w:tcPr>
            <w:tcW w:w="3960" w:type="dxa"/>
            <w:shd w:val="clear" w:color="auto" w:fill="auto"/>
          </w:tcPr>
          <w:p w:rsidR="00AA7339" w:rsidRDefault="00AA7339" w:rsidP="00AA7339"/>
        </w:tc>
      </w:tr>
      <w:tr w:rsidR="00AA7339" w:rsidTr="00AA7339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AA7339" w:rsidRPr="00AA7339" w:rsidRDefault="00AA7339" w:rsidP="00AA7339">
            <w:pPr>
              <w:rPr>
                <w:sz w:val="12"/>
              </w:rPr>
            </w:pPr>
            <w:r w:rsidRPr="00AA7339">
              <w:rPr>
                <w:sz w:val="12"/>
              </w:rPr>
              <w:t>structure.xml_51_str</w:t>
            </w:r>
          </w:p>
        </w:tc>
        <w:tc>
          <w:tcPr>
            <w:tcW w:w="3960" w:type="dxa"/>
            <w:shd w:val="clear" w:color="auto" w:fill="auto"/>
          </w:tcPr>
          <w:p w:rsidR="00AA7339" w:rsidRDefault="00AA7339" w:rsidP="00AA7339">
            <w:r>
              <w:t>Lesson 2: Online Learning</w:t>
            </w:r>
          </w:p>
        </w:tc>
        <w:tc>
          <w:tcPr>
            <w:tcW w:w="3960" w:type="dxa"/>
            <w:shd w:val="clear" w:color="auto" w:fill="auto"/>
          </w:tcPr>
          <w:p w:rsidR="00AA7339" w:rsidRDefault="00AA7339" w:rsidP="00AA7339"/>
        </w:tc>
      </w:tr>
      <w:tr w:rsidR="00AA7339" w:rsidTr="00AA7339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AA7339" w:rsidRPr="00AA7339" w:rsidRDefault="00AA7339" w:rsidP="00AA7339">
            <w:pPr>
              <w:rPr>
                <w:sz w:val="12"/>
              </w:rPr>
            </w:pPr>
            <w:r w:rsidRPr="00AA7339">
              <w:rPr>
                <w:sz w:val="12"/>
              </w:rPr>
              <w:t>structure.xml_52_str</w:t>
            </w:r>
          </w:p>
        </w:tc>
        <w:tc>
          <w:tcPr>
            <w:tcW w:w="3960" w:type="dxa"/>
            <w:shd w:val="clear" w:color="auto" w:fill="auto"/>
          </w:tcPr>
          <w:p w:rsidR="00AA7339" w:rsidRDefault="00AA7339" w:rsidP="00AA7339">
            <w:r>
              <w:t>A1: Overview of Kâ€“12 Online Learning</w:t>
            </w:r>
          </w:p>
        </w:tc>
        <w:tc>
          <w:tcPr>
            <w:tcW w:w="3960" w:type="dxa"/>
            <w:shd w:val="clear" w:color="auto" w:fill="auto"/>
          </w:tcPr>
          <w:p w:rsidR="00AA7339" w:rsidRDefault="00AA7339" w:rsidP="00AA7339"/>
        </w:tc>
      </w:tr>
      <w:tr w:rsidR="00AA7339" w:rsidTr="00AA7339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AA7339" w:rsidRPr="00AA7339" w:rsidRDefault="00AA7339" w:rsidP="00AA7339">
            <w:pPr>
              <w:rPr>
                <w:sz w:val="12"/>
              </w:rPr>
            </w:pPr>
            <w:r w:rsidRPr="00AA7339">
              <w:rPr>
                <w:sz w:val="12"/>
              </w:rPr>
              <w:t>structure.xml_53_st</w:t>
            </w:r>
            <w:r w:rsidRPr="00AA7339">
              <w:rPr>
                <w:sz w:val="12"/>
              </w:rPr>
              <w:lastRenderedPageBreak/>
              <w:t>r</w:t>
            </w:r>
          </w:p>
        </w:tc>
        <w:tc>
          <w:tcPr>
            <w:tcW w:w="3960" w:type="dxa"/>
            <w:shd w:val="clear" w:color="auto" w:fill="auto"/>
          </w:tcPr>
          <w:p w:rsidR="00AA7339" w:rsidRDefault="00AA7339" w:rsidP="00AA7339">
            <w:r>
              <w:lastRenderedPageBreak/>
              <w:t>A2: Benefits of Online Learning</w:t>
            </w:r>
          </w:p>
        </w:tc>
        <w:tc>
          <w:tcPr>
            <w:tcW w:w="3960" w:type="dxa"/>
            <w:shd w:val="clear" w:color="auto" w:fill="auto"/>
          </w:tcPr>
          <w:p w:rsidR="00AA7339" w:rsidRDefault="00AA7339" w:rsidP="00AA7339"/>
        </w:tc>
      </w:tr>
      <w:tr w:rsidR="00AA7339" w:rsidTr="00AA7339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AA7339" w:rsidRPr="00AA7339" w:rsidRDefault="00AA7339" w:rsidP="00AA7339">
            <w:pPr>
              <w:rPr>
                <w:sz w:val="12"/>
              </w:rPr>
            </w:pPr>
            <w:r w:rsidRPr="00AA7339">
              <w:rPr>
                <w:sz w:val="12"/>
              </w:rPr>
              <w:lastRenderedPageBreak/>
              <w:t>structure.xml_54_str</w:t>
            </w:r>
          </w:p>
        </w:tc>
        <w:tc>
          <w:tcPr>
            <w:tcW w:w="3960" w:type="dxa"/>
            <w:shd w:val="clear" w:color="auto" w:fill="auto"/>
          </w:tcPr>
          <w:p w:rsidR="00AA7339" w:rsidRDefault="00AA7339" w:rsidP="00AA7339">
            <w:r>
              <w:t>A3: Online Learning Providers</w:t>
            </w:r>
          </w:p>
        </w:tc>
        <w:tc>
          <w:tcPr>
            <w:tcW w:w="3960" w:type="dxa"/>
            <w:shd w:val="clear" w:color="auto" w:fill="auto"/>
          </w:tcPr>
          <w:p w:rsidR="00AA7339" w:rsidRDefault="00AA7339" w:rsidP="00AA7339"/>
        </w:tc>
      </w:tr>
      <w:tr w:rsidR="00AA7339" w:rsidTr="00AA7339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AA7339" w:rsidRPr="00AA7339" w:rsidRDefault="00AA7339" w:rsidP="00AA7339">
            <w:pPr>
              <w:rPr>
                <w:sz w:val="12"/>
              </w:rPr>
            </w:pPr>
            <w:r w:rsidRPr="00AA7339">
              <w:rPr>
                <w:sz w:val="12"/>
              </w:rPr>
              <w:t>structure.xml_55_str</w:t>
            </w:r>
          </w:p>
        </w:tc>
        <w:tc>
          <w:tcPr>
            <w:tcW w:w="3960" w:type="dxa"/>
            <w:shd w:val="clear" w:color="auto" w:fill="auto"/>
          </w:tcPr>
          <w:p w:rsidR="00AA7339" w:rsidRDefault="00AA7339" w:rsidP="00AA7339">
            <w:r>
              <w:t>Lesson 3: E-books and E-readers</w:t>
            </w:r>
          </w:p>
        </w:tc>
        <w:tc>
          <w:tcPr>
            <w:tcW w:w="3960" w:type="dxa"/>
            <w:shd w:val="clear" w:color="auto" w:fill="auto"/>
          </w:tcPr>
          <w:p w:rsidR="00AA7339" w:rsidRDefault="00AA7339" w:rsidP="00AA7339"/>
        </w:tc>
      </w:tr>
      <w:tr w:rsidR="00AA7339" w:rsidTr="00AA7339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AA7339" w:rsidRPr="00AA7339" w:rsidRDefault="00AA7339" w:rsidP="00AA7339">
            <w:pPr>
              <w:rPr>
                <w:sz w:val="12"/>
              </w:rPr>
            </w:pPr>
            <w:r w:rsidRPr="00AA7339">
              <w:rPr>
                <w:sz w:val="12"/>
              </w:rPr>
              <w:t>structure.xml_56_str</w:t>
            </w:r>
          </w:p>
        </w:tc>
        <w:tc>
          <w:tcPr>
            <w:tcW w:w="3960" w:type="dxa"/>
            <w:shd w:val="clear" w:color="auto" w:fill="auto"/>
          </w:tcPr>
          <w:p w:rsidR="00AA7339" w:rsidRDefault="00AA7339" w:rsidP="00AA7339">
            <w:r>
              <w:t>A1: Overview of Electronic Textbooks</w:t>
            </w:r>
          </w:p>
        </w:tc>
        <w:tc>
          <w:tcPr>
            <w:tcW w:w="3960" w:type="dxa"/>
            <w:shd w:val="clear" w:color="auto" w:fill="auto"/>
          </w:tcPr>
          <w:p w:rsidR="00AA7339" w:rsidRDefault="00AA7339" w:rsidP="00AA7339"/>
        </w:tc>
      </w:tr>
      <w:tr w:rsidR="00AA7339" w:rsidTr="00AA7339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AA7339" w:rsidRPr="00AA7339" w:rsidRDefault="00AA7339" w:rsidP="00AA7339">
            <w:pPr>
              <w:rPr>
                <w:sz w:val="12"/>
              </w:rPr>
            </w:pPr>
            <w:r w:rsidRPr="00AA7339">
              <w:rPr>
                <w:sz w:val="12"/>
              </w:rPr>
              <w:t>structure.xml_57_str</w:t>
            </w:r>
          </w:p>
        </w:tc>
        <w:tc>
          <w:tcPr>
            <w:tcW w:w="3960" w:type="dxa"/>
            <w:shd w:val="clear" w:color="auto" w:fill="auto"/>
          </w:tcPr>
          <w:p w:rsidR="00AA7339" w:rsidRDefault="00AA7339" w:rsidP="00AA7339">
            <w:r>
              <w:t>A2: Benefits and Drawbacks</w:t>
            </w:r>
          </w:p>
        </w:tc>
        <w:tc>
          <w:tcPr>
            <w:tcW w:w="3960" w:type="dxa"/>
            <w:shd w:val="clear" w:color="auto" w:fill="auto"/>
          </w:tcPr>
          <w:p w:rsidR="00AA7339" w:rsidRDefault="00AA7339" w:rsidP="00AA7339"/>
        </w:tc>
      </w:tr>
      <w:tr w:rsidR="00AA7339" w:rsidTr="00AA7339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AA7339" w:rsidRPr="00AA7339" w:rsidRDefault="00AA7339" w:rsidP="00AA7339">
            <w:pPr>
              <w:rPr>
                <w:sz w:val="12"/>
              </w:rPr>
            </w:pPr>
            <w:r w:rsidRPr="00AA7339">
              <w:rPr>
                <w:sz w:val="12"/>
              </w:rPr>
              <w:t>structure.xml_58_str</w:t>
            </w:r>
          </w:p>
        </w:tc>
        <w:tc>
          <w:tcPr>
            <w:tcW w:w="3960" w:type="dxa"/>
            <w:shd w:val="clear" w:color="auto" w:fill="auto"/>
          </w:tcPr>
          <w:p w:rsidR="00AA7339" w:rsidRDefault="00AA7339" w:rsidP="00AA7339">
            <w:r>
              <w:t>Lesson 4: Summary</w:t>
            </w:r>
          </w:p>
        </w:tc>
        <w:tc>
          <w:tcPr>
            <w:tcW w:w="3960" w:type="dxa"/>
            <w:shd w:val="clear" w:color="auto" w:fill="auto"/>
          </w:tcPr>
          <w:p w:rsidR="00AA7339" w:rsidRDefault="00AA7339" w:rsidP="00AA7339"/>
        </w:tc>
      </w:tr>
      <w:tr w:rsidR="00AA7339" w:rsidTr="00AA7339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AA7339" w:rsidRPr="00AA7339" w:rsidRDefault="00AA7339" w:rsidP="00AA7339">
            <w:pPr>
              <w:rPr>
                <w:sz w:val="12"/>
              </w:rPr>
            </w:pPr>
            <w:r w:rsidRPr="00AA7339">
              <w:rPr>
                <w:sz w:val="12"/>
              </w:rPr>
              <w:t>structure.xml_59_str</w:t>
            </w:r>
          </w:p>
        </w:tc>
        <w:tc>
          <w:tcPr>
            <w:tcW w:w="3960" w:type="dxa"/>
            <w:shd w:val="clear" w:color="auto" w:fill="auto"/>
          </w:tcPr>
          <w:p w:rsidR="00AA7339" w:rsidRDefault="00AA7339" w:rsidP="00AA7339">
            <w:r>
              <w:t>A1: Summary</w:t>
            </w:r>
          </w:p>
        </w:tc>
        <w:tc>
          <w:tcPr>
            <w:tcW w:w="3960" w:type="dxa"/>
            <w:shd w:val="clear" w:color="auto" w:fill="auto"/>
          </w:tcPr>
          <w:p w:rsidR="00AA7339" w:rsidRDefault="00AA7339" w:rsidP="00AA7339"/>
        </w:tc>
      </w:tr>
      <w:tr w:rsidR="00AA7339" w:rsidTr="00AA7339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AA7339" w:rsidRPr="00AA7339" w:rsidRDefault="00AA7339" w:rsidP="00AA7339">
            <w:pPr>
              <w:rPr>
                <w:sz w:val="12"/>
              </w:rPr>
            </w:pPr>
            <w:r w:rsidRPr="00AA7339">
              <w:rPr>
                <w:sz w:val="12"/>
              </w:rPr>
              <w:t>structure.xml_60_str</w:t>
            </w:r>
          </w:p>
        </w:tc>
        <w:tc>
          <w:tcPr>
            <w:tcW w:w="3960" w:type="dxa"/>
            <w:shd w:val="clear" w:color="auto" w:fill="auto"/>
          </w:tcPr>
          <w:p w:rsidR="00AA7339" w:rsidRDefault="00AA7339" w:rsidP="00AA7339">
            <w:r>
              <w:t>Course Wrap-Up</w:t>
            </w:r>
          </w:p>
        </w:tc>
        <w:tc>
          <w:tcPr>
            <w:tcW w:w="3960" w:type="dxa"/>
            <w:shd w:val="clear" w:color="auto" w:fill="auto"/>
          </w:tcPr>
          <w:p w:rsidR="00AA7339" w:rsidRDefault="00AA7339" w:rsidP="00AA7339"/>
        </w:tc>
      </w:tr>
      <w:tr w:rsidR="00AA7339" w:rsidTr="00AA7339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AA7339" w:rsidRPr="00AA7339" w:rsidRDefault="00AA7339" w:rsidP="00AA7339">
            <w:pPr>
              <w:rPr>
                <w:sz w:val="12"/>
              </w:rPr>
            </w:pPr>
            <w:r w:rsidRPr="00AA7339">
              <w:rPr>
                <w:sz w:val="12"/>
              </w:rPr>
              <w:t>structure.xml_61_str</w:t>
            </w:r>
          </w:p>
        </w:tc>
        <w:tc>
          <w:tcPr>
            <w:tcW w:w="3960" w:type="dxa"/>
            <w:shd w:val="clear" w:color="auto" w:fill="auto"/>
          </w:tcPr>
          <w:p w:rsidR="00AA7339" w:rsidRDefault="00AA7339" w:rsidP="00AA7339">
            <w:r>
              <w:t>Summary</w:t>
            </w:r>
          </w:p>
        </w:tc>
        <w:tc>
          <w:tcPr>
            <w:tcW w:w="3960" w:type="dxa"/>
            <w:shd w:val="clear" w:color="auto" w:fill="auto"/>
          </w:tcPr>
          <w:p w:rsidR="00AA7339" w:rsidRDefault="00AA7339" w:rsidP="00AA7339"/>
        </w:tc>
      </w:tr>
      <w:tr w:rsidR="00AA7339" w:rsidTr="00AA7339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AA7339" w:rsidRPr="00AA7339" w:rsidRDefault="00AA7339" w:rsidP="00AA7339">
            <w:pPr>
              <w:rPr>
                <w:sz w:val="12"/>
              </w:rPr>
            </w:pPr>
            <w:r w:rsidRPr="00AA7339">
              <w:rPr>
                <w:sz w:val="12"/>
              </w:rPr>
              <w:t>structure.xml_62_str</w:t>
            </w:r>
          </w:p>
        </w:tc>
        <w:tc>
          <w:tcPr>
            <w:tcW w:w="3960" w:type="dxa"/>
            <w:shd w:val="clear" w:color="auto" w:fill="auto"/>
          </w:tcPr>
          <w:p w:rsidR="00AA7339" w:rsidRDefault="00AA7339" w:rsidP="00AA7339">
            <w:r>
              <w:t>A1: Congratulations</w:t>
            </w:r>
          </w:p>
        </w:tc>
        <w:tc>
          <w:tcPr>
            <w:tcW w:w="3960" w:type="dxa"/>
            <w:shd w:val="clear" w:color="auto" w:fill="auto"/>
          </w:tcPr>
          <w:p w:rsidR="00AA7339" w:rsidRDefault="00AA7339" w:rsidP="00AA7339"/>
        </w:tc>
      </w:tr>
      <w:tr w:rsidR="00AA7339" w:rsidTr="00AA7339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auto"/>
          </w:tcPr>
          <w:p w:rsidR="00AA7339" w:rsidRPr="00AA7339" w:rsidRDefault="00AA7339" w:rsidP="00AA7339">
            <w:pPr>
              <w:rPr>
                <w:sz w:val="12"/>
              </w:rPr>
            </w:pPr>
            <w:r w:rsidRPr="00AA7339">
              <w:rPr>
                <w:sz w:val="12"/>
              </w:rPr>
              <w:t>structure.xml_63_str</w:t>
            </w:r>
          </w:p>
        </w:tc>
        <w:tc>
          <w:tcPr>
            <w:tcW w:w="3960" w:type="dxa"/>
            <w:shd w:val="clear" w:color="auto" w:fill="auto"/>
          </w:tcPr>
          <w:p w:rsidR="00AA7339" w:rsidRDefault="00AA7339" w:rsidP="00AA7339">
            <w:r>
              <w:t>A2: Course Reflection</w:t>
            </w:r>
          </w:p>
        </w:tc>
        <w:tc>
          <w:tcPr>
            <w:tcW w:w="3960" w:type="dxa"/>
            <w:shd w:val="clear" w:color="auto" w:fill="auto"/>
          </w:tcPr>
          <w:p w:rsidR="00AA7339" w:rsidRDefault="00AA7339" w:rsidP="00AA7339"/>
        </w:tc>
      </w:tr>
    </w:tbl>
    <w:p w:rsidR="00AA7339" w:rsidRPr="00AA7339" w:rsidRDefault="00AA7339" w:rsidP="00AA7339">
      <w:r>
        <w:br/>
      </w:r>
    </w:p>
    <w:p w:rsidR="00DE37C3" w:rsidRPr="00AA7339" w:rsidRDefault="00DE37C3" w:rsidP="00AA7339"/>
    <w:sectPr w:rsidR="00DE37C3" w:rsidRPr="00AA7339" w:rsidSect="00DE37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A7339"/>
    <w:rsid w:val="000D2536"/>
    <w:rsid w:val="002D1F85"/>
    <w:rsid w:val="003E15C6"/>
    <w:rsid w:val="00511014"/>
    <w:rsid w:val="00631F88"/>
    <w:rsid w:val="00670D17"/>
    <w:rsid w:val="0077595C"/>
    <w:rsid w:val="009A394D"/>
    <w:rsid w:val="009D7041"/>
    <w:rsid w:val="00A64070"/>
    <w:rsid w:val="00AA7339"/>
    <w:rsid w:val="00B66FB3"/>
    <w:rsid w:val="00C912B1"/>
    <w:rsid w:val="00D24F7A"/>
    <w:rsid w:val="00D95521"/>
    <w:rsid w:val="00DE37C3"/>
    <w:rsid w:val="00E93059"/>
    <w:rsid w:val="00F12735"/>
    <w:rsid w:val="00F424E0"/>
    <w:rsid w:val="00F50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7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485</Words>
  <Characters>2771</Characters>
  <Application>Microsoft Office Word</Application>
  <DocSecurity>0</DocSecurity>
  <Lines>23</Lines>
  <Paragraphs>6</Paragraphs>
  <ScaleCrop>false</ScaleCrop>
  <Company>Intel Corporation</Company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lmclampi</dc:creator>
  <cp:keywords/>
  <dc:description/>
  <cp:lastModifiedBy>lmclampi</cp:lastModifiedBy>
  <cp:revision>1</cp:revision>
  <dcterms:created xsi:type="dcterms:W3CDTF">2011-06-08T18:44:00Z</dcterms:created>
  <dcterms:modified xsi:type="dcterms:W3CDTF">2011-06-08T18:49:00Z</dcterms:modified>
</cp:coreProperties>
</file>